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BA" w:rsidRPr="00F90C4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noProof/>
          <w:color w:val="000000"/>
          <w:sz w:val="24"/>
          <w:lang w:val="id-ID"/>
        </w:rPr>
      </w:pPr>
      <w:r w:rsidRPr="00F90C4A">
        <w:rPr>
          <w:rFonts w:ascii="Maiandra GD" w:hAnsi="Maiandra GD" w:cs="Californian FB"/>
          <w:noProof/>
          <w:color w:val="000000"/>
          <w:sz w:val="24"/>
          <w:lang w:val="id-ID"/>
        </w:rPr>
        <w:t>Indikator</w:t>
      </w:r>
      <w:r w:rsidR="00627FFE" w:rsidRPr="00F90C4A">
        <w:rPr>
          <w:rFonts w:ascii="Maiandra GD" w:hAnsi="Maiandra GD" w:cs="Californian FB"/>
          <w:noProof/>
          <w:color w:val="000000"/>
          <w:sz w:val="24"/>
          <w:lang w:val="id-ID"/>
        </w:rPr>
        <w:t xml:space="preserve"> </w:t>
      </w:r>
      <w:r w:rsidRPr="00F90C4A">
        <w:rPr>
          <w:rFonts w:ascii="Maiandra GD" w:hAnsi="Maiandra GD" w:cs="Californian FB"/>
          <w:noProof/>
          <w:color w:val="000000"/>
          <w:sz w:val="24"/>
          <w:lang w:val="id-ID"/>
        </w:rPr>
        <w:t>Kinerja</w:t>
      </w:r>
      <w:r w:rsidR="00627FFE" w:rsidRPr="00F90C4A">
        <w:rPr>
          <w:rFonts w:ascii="Maiandra GD" w:hAnsi="Maiandra GD" w:cs="Californian FB"/>
          <w:noProof/>
          <w:color w:val="000000"/>
          <w:sz w:val="24"/>
          <w:lang w:val="id-ID"/>
        </w:rPr>
        <w:t xml:space="preserve"> </w:t>
      </w:r>
      <w:r w:rsidRPr="00F90C4A">
        <w:rPr>
          <w:rFonts w:ascii="Maiandra GD" w:hAnsi="Maiandra GD" w:cs="Californian FB"/>
          <w:noProof/>
          <w:color w:val="000000"/>
          <w:sz w:val="24"/>
          <w:lang w:val="id-ID"/>
        </w:rPr>
        <w:t>Utama</w:t>
      </w:r>
      <w:r w:rsidR="00627FFE" w:rsidRPr="00F90C4A">
        <w:rPr>
          <w:rFonts w:ascii="Maiandra GD" w:hAnsi="Maiandra GD" w:cs="Californian FB"/>
          <w:noProof/>
          <w:color w:val="000000"/>
          <w:sz w:val="24"/>
          <w:lang w:val="id-ID"/>
        </w:rPr>
        <w:t xml:space="preserve"> </w:t>
      </w:r>
      <w:r w:rsidRPr="00F90C4A">
        <w:rPr>
          <w:rFonts w:ascii="Maiandra GD" w:hAnsi="Maiandra GD" w:cs="Californian FB"/>
          <w:noProof/>
          <w:color w:val="000000"/>
          <w:sz w:val="24"/>
          <w:lang w:val="id-ID"/>
        </w:rPr>
        <w:t>Pengadilan Tinggi Agama Jambi</w:t>
      </w:r>
      <w:r w:rsidR="00F90C4A" w:rsidRPr="00F90C4A">
        <w:rPr>
          <w:rFonts w:ascii="Maiandra GD" w:hAnsi="Maiandra GD" w:cs="Californian FB"/>
          <w:noProof/>
          <w:color w:val="000000"/>
          <w:sz w:val="24"/>
          <w:lang w:val="id-ID"/>
        </w:rPr>
        <w:t xml:space="preserve"> 2016</w:t>
      </w:r>
    </w:p>
    <w:p w:rsidR="000931BA" w:rsidRPr="00F90C4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noProof/>
          <w:color w:val="000000"/>
          <w:sz w:val="24"/>
          <w:lang w:val="id-ID"/>
        </w:rPr>
      </w:pPr>
    </w:p>
    <w:tbl>
      <w:tblPr>
        <w:tblW w:w="8989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"/>
        <w:gridCol w:w="1276"/>
        <w:gridCol w:w="1843"/>
        <w:gridCol w:w="2551"/>
        <w:gridCol w:w="1418"/>
        <w:gridCol w:w="1453"/>
      </w:tblGrid>
      <w:tr w:rsidR="000931BA" w:rsidRPr="00F90C4A" w:rsidTr="00627FFE">
        <w:trPr>
          <w:trHeight w:hRule="exact" w:val="820"/>
        </w:trPr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403"/>
              <w:contextualSpacing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ine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rj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425"/>
              <w:contextualSpacing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ma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7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ndi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o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ine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w w:val="99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ma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 w:right="18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en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w w:val="99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gu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w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b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mb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3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</w:tr>
      <w:tr w:rsidR="000931BA" w:rsidRPr="00F90C4A" w:rsidTr="00627FFE">
        <w:trPr>
          <w:trHeight w:hRule="exact" w:val="5070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left="187" w:right="187"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left="101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t-n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186" w:right="265" w:hanging="186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se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gg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265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265"/>
              <w:rPr>
                <w:rFonts w:ascii="Maiandra GD" w:hAnsi="Maiandra GD" w:cs="Californian FB"/>
                <w:noProof/>
                <w:sz w:val="28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6" w:right="265" w:hanging="186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  <w:p w:rsidR="000931BA" w:rsidRPr="00F90C4A" w:rsidRDefault="000931BA" w:rsidP="00F95DD4">
            <w:pPr>
              <w:pStyle w:val="ListParagraph"/>
              <w:rPr>
                <w:rFonts w:ascii="Maiandra GD" w:hAnsi="Maiandra GD" w:cs="Californian FB"/>
                <w:noProof/>
                <w:sz w:val="16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rPr>
                <w:rFonts w:ascii="Maiandra GD" w:hAnsi="Maiandra GD" w:cs="Californian FB"/>
                <w:noProof/>
                <w:sz w:val="12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rPr>
                <w:rFonts w:ascii="Maiandra GD" w:hAnsi="Maiandra GD" w:cs="Californian FB"/>
                <w:noProof/>
                <w:sz w:val="16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rPr>
                <w:rFonts w:ascii="Maiandra GD" w:hAnsi="Maiandra GD" w:cs="Californian FB"/>
                <w:noProof/>
                <w:sz w:val="16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6" w:right="265" w:hanging="186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ka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wa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ktu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l6 bu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right="372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 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rus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372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 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rus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n.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noProof/>
                <w:sz w:val="16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 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wa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5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bu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 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rus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(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sa</w:t>
            </w:r>
            <w:r w:rsidR="00627FFE"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  <w:lang w:val="id-ID"/>
              </w:rPr>
              <w:t>pe</w:t>
            </w:r>
            <w:r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)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left="43" w:right="115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ind w:left="50" w:right="119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s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16"/>
                <w:szCs w:val="20"/>
                <w:lang w:val="id-ID"/>
              </w:rPr>
            </w:pPr>
          </w:p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ind w:left="50" w:right="119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s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 w:right="119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</w:pPr>
          </w:p>
          <w:p w:rsidR="00627FFE" w:rsidRPr="00F90C4A" w:rsidRDefault="00627FFE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</w:pPr>
          </w:p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spacing w:val="1"/>
                <w:w w:val="99"/>
                <w:sz w:val="16"/>
                <w:szCs w:val="20"/>
                <w:lang w:val="id-ID"/>
              </w:rPr>
            </w:pPr>
          </w:p>
          <w:p w:rsidR="00627FFE" w:rsidRPr="00F90C4A" w:rsidRDefault="00627FFE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spacing w:val="1"/>
                <w:w w:val="99"/>
                <w:sz w:val="16"/>
                <w:szCs w:val="20"/>
                <w:lang w:val="id-ID"/>
              </w:rPr>
            </w:pPr>
          </w:p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</w:tr>
      <w:tr w:rsidR="000931BA" w:rsidRPr="00F90C4A" w:rsidTr="00627FFE">
        <w:trPr>
          <w:trHeight w:hRule="exact" w:val="4249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68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i-t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6" w:right="138" w:hanging="186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k.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186" w:right="138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186" w:right="138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6" w:right="138" w:hanging="186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uru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yahukum 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k.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pertama</w:t>
            </w:r>
            <w:r w:rsidR="00627FFE"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k.pertama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12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215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ur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kum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21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is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32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3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627FFE" w:rsidRPr="00F90C4A" w:rsidRDefault="00627FFE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</w:tr>
    </w:tbl>
    <w:p w:rsidR="000931BA" w:rsidRPr="00F90C4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noProof/>
          <w:color w:val="000000"/>
          <w:sz w:val="24"/>
          <w:lang w:val="id-ID"/>
        </w:rPr>
      </w:pPr>
    </w:p>
    <w:p w:rsidR="000931BA" w:rsidRPr="00F90C4A" w:rsidRDefault="000931BA">
      <w:pPr>
        <w:rPr>
          <w:rFonts w:ascii="Maiandra GD" w:hAnsi="Maiandra GD" w:cs="Californian FB"/>
          <w:noProof/>
          <w:color w:val="000000"/>
          <w:sz w:val="24"/>
          <w:lang w:val="id-ID"/>
        </w:rPr>
      </w:pPr>
      <w:r w:rsidRPr="00F90C4A">
        <w:rPr>
          <w:rFonts w:ascii="Maiandra GD" w:hAnsi="Maiandra GD" w:cs="Californian FB"/>
          <w:noProof/>
          <w:color w:val="000000"/>
          <w:sz w:val="24"/>
          <w:lang w:val="id-ID"/>
        </w:rPr>
        <w:br w:type="page"/>
      </w:r>
    </w:p>
    <w:tbl>
      <w:tblPr>
        <w:tblW w:w="8989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"/>
        <w:gridCol w:w="1276"/>
        <w:gridCol w:w="1843"/>
        <w:gridCol w:w="2551"/>
        <w:gridCol w:w="1418"/>
        <w:gridCol w:w="1453"/>
      </w:tblGrid>
      <w:tr w:rsidR="000931BA" w:rsidRPr="00F90C4A" w:rsidTr="00572A96">
        <w:trPr>
          <w:trHeight w:hRule="exact" w:val="868"/>
        </w:trPr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color w:val="000000"/>
                <w:lang w:val="id-ID"/>
              </w:rPr>
              <w:lastRenderedPageBreak/>
              <w:br w:type="page"/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ine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rj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  <w:r w:rsidR="00627FFE"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position w:val="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position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position w:val="1"/>
                <w:sz w:val="20"/>
                <w:szCs w:val="20"/>
                <w:lang w:val="id-ID"/>
              </w:rPr>
              <w:t>ma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ndi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o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="00627FFE"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ine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w w:val="99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a</w:t>
            </w:r>
            <w:r w:rsidR="00627FFE"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position w:val="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position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position w:val="1"/>
                <w:sz w:val="20"/>
                <w:szCs w:val="20"/>
                <w:lang w:val="id-ID"/>
              </w:rPr>
              <w:t>ma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ind w:right="-13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en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w w:val="99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gu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position w:val="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position w:val="1"/>
                <w:sz w:val="20"/>
                <w:szCs w:val="20"/>
                <w:lang w:val="id-ID"/>
              </w:rPr>
              <w:t>w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position w:val="1"/>
                <w:sz w:val="20"/>
                <w:szCs w:val="20"/>
                <w:lang w:val="id-ID"/>
              </w:rPr>
              <w:t>b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mb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="009D656F"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3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</w:tr>
      <w:tr w:rsidR="000931BA" w:rsidRPr="00F90C4A" w:rsidTr="00572A96">
        <w:trPr>
          <w:trHeight w:hRule="exact" w:val="6656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k.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gy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si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/>
              <w:rPr>
                <w:rFonts w:ascii="Maiandra GD" w:hAnsi="Maiandra GD" w:cs="Californian FB"/>
                <w:noProof/>
                <w:sz w:val="14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38" w:hanging="239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uru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yahukum 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si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14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uru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yahukum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174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hukum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(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-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1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)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hokum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(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)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hokum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14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14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ur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hokum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="009D656F"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14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9D656F">
            <w:pPr>
              <w:widowControl w:val="0"/>
              <w:autoSpaceDE w:val="0"/>
              <w:autoSpaceDN w:val="0"/>
              <w:adjustRightInd w:val="0"/>
              <w:ind w:left="101" w:right="21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ur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hukum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</w:tr>
      <w:tr w:rsidR="000931BA" w:rsidRPr="00F90C4A" w:rsidTr="00572A96">
        <w:trPr>
          <w:trHeight w:hRule="exact" w:val="3969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73" w:right="171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9D656F">
            <w:pPr>
              <w:widowControl w:val="0"/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a-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f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f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o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24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am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eca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2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24"/>
              <w:rPr>
                <w:rFonts w:ascii="Maiandra GD" w:hAnsi="Maiandra GD" w:cs="Californian FB"/>
                <w:noProof/>
                <w:sz w:val="12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24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gi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p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bus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ke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 xml:space="preserve"> 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9D656F">
            <w:pPr>
              <w:widowControl w:val="0"/>
              <w:autoSpaceDE w:val="0"/>
              <w:autoSpaceDN w:val="0"/>
              <w:adjustRightInd w:val="0"/>
              <w:ind w:left="101" w:right="9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 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si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PK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11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9D656F" w:rsidRPr="00F90C4A" w:rsidRDefault="009D656F" w:rsidP="00F95DD4">
            <w:pPr>
              <w:widowControl w:val="0"/>
              <w:autoSpaceDE w:val="0"/>
              <w:autoSpaceDN w:val="0"/>
              <w:adjustRightInd w:val="0"/>
              <w:ind w:left="101" w:right="11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116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bu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ke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454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9D656F">
            <w:pPr>
              <w:widowControl w:val="0"/>
              <w:autoSpaceDE w:val="0"/>
              <w:autoSpaceDN w:val="0"/>
              <w:adjustRightInd w:val="0"/>
              <w:ind w:left="454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</w:tr>
      <w:tr w:rsidR="000931BA" w:rsidRPr="00F90C4A" w:rsidTr="00572A96">
        <w:trPr>
          <w:trHeight w:hRule="exact" w:val="584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lastRenderedPageBreak/>
              <w:t>No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Kinerja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Utama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9D656F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Indikator</w:t>
            </w:r>
            <w:r w:rsidR="009D656F"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Kinerja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Utama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Penjelasan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t>Penanggung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t>Jawab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mb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3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</w:tr>
      <w:tr w:rsidR="000931BA" w:rsidRPr="00F90C4A" w:rsidTr="00572A96">
        <w:trPr>
          <w:trHeight w:hRule="exact" w:val="2736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9D656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t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 (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acc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s</w:t>
            </w:r>
            <w:r w:rsidR="009D656F"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2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o j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ust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ice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9D656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autoSpaceDE w:val="0"/>
              <w:autoSpaceDN w:val="0"/>
              <w:adjustRightInd w:val="0"/>
              <w:ind w:left="284" w:right="6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(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r) 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t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 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eca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on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lin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e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m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wa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u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1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ri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k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i 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w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e</w:t>
            </w:r>
            <w:r w:rsidR="009D656F"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nit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re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-a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</w:tr>
      <w:tr w:rsidR="000931BA" w:rsidRPr="00F90C4A" w:rsidTr="00572A96">
        <w:trPr>
          <w:trHeight w:hRule="exact" w:val="2928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Mening-katnyakepatu-hanterhadapkeputusanpengadil-an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Persentase permohonan eksekusi    atas putusan perkara     yang berkekuatan hukum     tetap yang ditindaklanjuti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Perbandingan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antara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perkara yang ditindaklanjuti (dieksekusi) dengan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perkara yang belum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ditindak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lanjuti (dieksekusi)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Ketua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Pengadilan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</w:tr>
      <w:tr w:rsidR="000931BA" w:rsidRPr="00F90C4A" w:rsidTr="00572A96">
        <w:trPr>
          <w:trHeight w:hRule="exact" w:val="5380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Meningkat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-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nya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Kualitas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Pengawasan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Persentase Pengaduan Masyarakat yang ditindaklanjut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284" w:right="211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284" w:right="211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572A96" w:rsidRPr="00F90C4A" w:rsidRDefault="00572A96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284" w:right="211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Persentase temuan yang ditindaklanjuti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Perbandingan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pengaduan yang ditindaklanjuti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mengenai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perilaku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aparatur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(teknisdan non teknis) dengan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pengaduan yang dilaporkan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Perbandingan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pengaduan yang ditindaklanjuti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mengenai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perilaku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aparatur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(teknisdan non teknis) dengan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pengaduan yang dilaporkan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Ketua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Pengadilan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Ketua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Pengadilan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/>
                <w:noProof/>
                <w:sz w:val="20"/>
                <w:szCs w:val="20"/>
                <w:lang w:val="id-ID"/>
              </w:rPr>
              <w:t xml:space="preserve"> 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572A96" w:rsidRPr="00F90C4A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</w:pPr>
          </w:p>
          <w:p w:rsidR="00572A96" w:rsidRPr="00F90C4A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</w:pPr>
          </w:p>
          <w:p w:rsidR="00572A96" w:rsidRPr="00F90C4A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</w:tr>
      <w:tr w:rsidR="000931BA" w:rsidRPr="00F90C4A" w:rsidTr="00572A96">
        <w:trPr>
          <w:trHeight w:hRule="exact" w:val="584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lastRenderedPageBreak/>
              <w:t>No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Kinerja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Utama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Indikator</w:t>
            </w:r>
            <w:r w:rsidR="00572A96"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Kinerja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Utama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Penjelasan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t>Penanggung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t>Jawab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mb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="00572A96"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3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</w:tr>
      <w:tr w:rsidR="000931BA" w:rsidRPr="00F90C4A" w:rsidTr="00572A96">
        <w:trPr>
          <w:trHeight w:hRule="exact" w:val="5121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572A96">
            <w:pPr>
              <w:widowControl w:val="0"/>
              <w:tabs>
                <w:tab w:val="left" w:pos="1251"/>
              </w:tabs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Peningkatan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Kualitas SDM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Persentase pegawai yang lulus diklat teknis yudisial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211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211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211"/>
              <w:rPr>
                <w:rFonts w:ascii="Maiandra GD" w:hAnsi="Maiandra GD" w:cs="Californian FB"/>
                <w:noProof/>
                <w:sz w:val="10"/>
                <w:szCs w:val="20"/>
                <w:lang w:val="id-ID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Persentase pegawai yang lulus diklat non yudisial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Perbandingan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antara SDM Teknis yang diajukan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untuk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mengikuti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sehingga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memperoleh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kelulusan/bersertifikat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Cakim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dengan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 yang mengikuti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diklat.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both"/>
              <w:rPr>
                <w:rFonts w:ascii="Maiandra GD" w:hAnsi="Maiandra GD" w:cs="Californian FB"/>
                <w:noProof/>
                <w:sz w:val="28"/>
                <w:szCs w:val="20"/>
                <w:lang w:val="id-ID"/>
              </w:rPr>
            </w:pPr>
          </w:p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Perbandingan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antara SDM Non teknis yang diajukan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untuk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mengikuti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sehingga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memperoleh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kelulusan/bersertifikat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Kepemimpinan, Sertifikasi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Pengadaan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barang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jasa, Auditor dengan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 yang mengikuti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Ketua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Pengadilan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6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Ketua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Pengadilan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/>
                <w:noProof/>
                <w:sz w:val="20"/>
                <w:szCs w:val="20"/>
                <w:lang w:val="id-ID"/>
              </w:rPr>
              <w:t xml:space="preserve"> 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6"/>
                <w:szCs w:val="20"/>
                <w:lang w:val="id-ID"/>
              </w:rPr>
            </w:pPr>
          </w:p>
          <w:p w:rsidR="00572A96" w:rsidRPr="00F90C4A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6"/>
                <w:szCs w:val="20"/>
                <w:lang w:val="id-ID"/>
              </w:rPr>
            </w:pPr>
          </w:p>
          <w:p w:rsidR="00572A96" w:rsidRPr="00F90C4A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6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572A96" w:rsidP="00572A96">
            <w:pPr>
              <w:widowControl w:val="0"/>
              <w:autoSpaceDE w:val="0"/>
              <w:autoSpaceDN w:val="0"/>
              <w:adjustRightInd w:val="0"/>
              <w:ind w:left="136" w:right="136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</w:tr>
    </w:tbl>
    <w:p w:rsidR="000931BA" w:rsidRPr="00F90C4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noProof/>
          <w:color w:val="000000"/>
          <w:sz w:val="24"/>
          <w:lang w:val="id-ID"/>
        </w:rPr>
      </w:pPr>
    </w:p>
    <w:p w:rsidR="00282C04" w:rsidRPr="00F90C4A" w:rsidRDefault="00282C04" w:rsidP="00282C04">
      <w:pPr>
        <w:spacing w:after="0" w:line="240" w:lineRule="auto"/>
        <w:ind w:left="3828"/>
        <w:contextualSpacing/>
        <w:jc w:val="both"/>
        <w:rPr>
          <w:rFonts w:ascii="Maiandra GD" w:hAnsi="Maiandra GD"/>
          <w:noProof/>
          <w:sz w:val="24"/>
          <w:lang w:val="id-ID"/>
        </w:rPr>
      </w:pPr>
      <w:r w:rsidRPr="00F90C4A"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11430</wp:posOffset>
            </wp:positionV>
            <wp:extent cx="2124075" cy="13525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0C4A">
        <w:rPr>
          <w:rFonts w:ascii="Maiandra GD" w:hAnsi="Maiandra GD"/>
          <w:noProof/>
          <w:sz w:val="24"/>
          <w:lang w:val="id-ID"/>
        </w:rPr>
        <w:t>Jambi,</w:t>
      </w:r>
      <w:r w:rsidR="00820B55" w:rsidRPr="00F90C4A">
        <w:rPr>
          <w:rFonts w:ascii="Maiandra GD" w:hAnsi="Maiandra GD"/>
          <w:noProof/>
          <w:sz w:val="24"/>
          <w:lang w:val="id-ID"/>
        </w:rPr>
        <w:t xml:space="preserve">15 Februari </w:t>
      </w:r>
      <w:r w:rsidRPr="00F90C4A">
        <w:rPr>
          <w:rFonts w:ascii="Maiandra GD" w:hAnsi="Maiandra GD"/>
          <w:noProof/>
          <w:sz w:val="24"/>
          <w:lang w:val="id-ID"/>
        </w:rPr>
        <w:t>20</w:t>
      </w:r>
      <w:r w:rsidR="00820B55" w:rsidRPr="00F90C4A">
        <w:rPr>
          <w:rFonts w:ascii="Maiandra GD" w:hAnsi="Maiandra GD"/>
          <w:noProof/>
          <w:sz w:val="24"/>
          <w:lang w:val="id-ID"/>
        </w:rPr>
        <w:t>16</w:t>
      </w:r>
      <w:bookmarkStart w:id="0" w:name="_GoBack"/>
      <w:bookmarkEnd w:id="0"/>
    </w:p>
    <w:p w:rsidR="00282C04" w:rsidRPr="00F90C4A" w:rsidRDefault="00282C04" w:rsidP="00282C04">
      <w:pPr>
        <w:spacing w:after="0" w:line="240" w:lineRule="auto"/>
        <w:ind w:left="3828"/>
        <w:contextualSpacing/>
        <w:jc w:val="both"/>
        <w:rPr>
          <w:rFonts w:ascii="Maiandra GD" w:hAnsi="Maiandra GD"/>
          <w:noProof/>
          <w:sz w:val="24"/>
          <w:lang w:val="id-ID"/>
        </w:rPr>
      </w:pPr>
      <w:r w:rsidRPr="00F90C4A">
        <w:rPr>
          <w:rFonts w:ascii="Maiandra GD" w:hAnsi="Maiandra GD"/>
          <w:noProof/>
          <w:sz w:val="24"/>
          <w:lang w:val="id-ID"/>
        </w:rPr>
        <w:t>Ketua,</w:t>
      </w:r>
    </w:p>
    <w:p w:rsidR="00282C04" w:rsidRPr="00F90C4A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282C04" w:rsidRPr="00F90C4A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282C04" w:rsidRPr="00F90C4A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282C04" w:rsidRPr="00F90C4A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282C04" w:rsidRPr="00F90C4A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282C04" w:rsidRPr="00F90C4A" w:rsidRDefault="00282C04" w:rsidP="00282C04">
      <w:pPr>
        <w:spacing w:after="0"/>
        <w:ind w:left="3828"/>
        <w:contextualSpacing/>
        <w:jc w:val="both"/>
        <w:rPr>
          <w:rFonts w:ascii="Maiandra GD" w:hAnsi="Maiandra GD"/>
          <w:b/>
          <w:noProof/>
          <w:sz w:val="24"/>
          <w:lang w:val="id-ID"/>
        </w:rPr>
      </w:pPr>
      <w:r w:rsidRPr="00F90C4A">
        <w:rPr>
          <w:rFonts w:ascii="Maiandra GD" w:hAnsi="Maiandra GD"/>
          <w:b/>
          <w:noProof/>
          <w:color w:val="000000" w:themeColor="text1"/>
          <w:sz w:val="24"/>
          <w:lang w:val="id-ID"/>
        </w:rPr>
        <w:t>Drs. H. Djajusman MS, S.H., M.H., M.MPd</w:t>
      </w:r>
    </w:p>
    <w:p w:rsidR="00282C04" w:rsidRPr="00F90C4A" w:rsidRDefault="00282C04" w:rsidP="00282C04">
      <w:pPr>
        <w:widowControl w:val="0"/>
        <w:autoSpaceDE w:val="0"/>
        <w:autoSpaceDN w:val="0"/>
        <w:adjustRightInd w:val="0"/>
        <w:ind w:left="3828" w:right="49"/>
        <w:contextualSpacing/>
        <w:rPr>
          <w:rFonts w:ascii="Maiandra GD" w:hAnsi="Maiandra GD" w:cs="Californian FB"/>
          <w:noProof/>
          <w:color w:val="000000"/>
          <w:sz w:val="24"/>
          <w:lang w:val="id-ID"/>
        </w:rPr>
      </w:pPr>
      <w:r w:rsidRPr="00F90C4A">
        <w:rPr>
          <w:rFonts w:ascii="Maiandra GD" w:hAnsi="Maiandra GD"/>
          <w:noProof/>
          <w:sz w:val="24"/>
          <w:lang w:val="id-ID"/>
        </w:rPr>
        <w:t xml:space="preserve">NIP. </w:t>
      </w:r>
      <w:r w:rsidRPr="00F90C4A">
        <w:rPr>
          <w:rFonts w:ascii="Maiandra GD" w:hAnsi="Maiandra GD"/>
          <w:noProof/>
          <w:color w:val="000000" w:themeColor="text1"/>
          <w:sz w:val="24"/>
          <w:lang w:val="id-ID"/>
        </w:rPr>
        <w:t>19500317 197611 1 001</w:t>
      </w:r>
    </w:p>
    <w:sectPr w:rsidR="00282C04" w:rsidRPr="00F90C4A" w:rsidSect="00627FFE">
      <w:pgSz w:w="12240" w:h="15840"/>
      <w:pgMar w:top="1987" w:right="1152" w:bottom="1987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9AC"/>
    <w:multiLevelType w:val="hybridMultilevel"/>
    <w:tmpl w:val="A85EA5A4"/>
    <w:lvl w:ilvl="0" w:tplc="C91A61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79E4DAB"/>
    <w:multiLevelType w:val="hybridMultilevel"/>
    <w:tmpl w:val="AF48D0EC"/>
    <w:lvl w:ilvl="0" w:tplc="9A72A9F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2340B"/>
    <w:multiLevelType w:val="multilevel"/>
    <w:tmpl w:val="A1B061EC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1BA"/>
    <w:rsid w:val="000931BA"/>
    <w:rsid w:val="002750D7"/>
    <w:rsid w:val="00282C04"/>
    <w:rsid w:val="00307412"/>
    <w:rsid w:val="00572A96"/>
    <w:rsid w:val="00627FFE"/>
    <w:rsid w:val="00820B55"/>
    <w:rsid w:val="009D656F"/>
    <w:rsid w:val="00BA55B9"/>
    <w:rsid w:val="00E50A7E"/>
    <w:rsid w:val="00F00915"/>
    <w:rsid w:val="00F478DC"/>
    <w:rsid w:val="00F9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7E"/>
  </w:style>
  <w:style w:type="paragraph" w:styleId="Heading1">
    <w:name w:val="heading 1"/>
    <w:basedOn w:val="Normal"/>
    <w:next w:val="Normal"/>
    <w:link w:val="Heading1Char"/>
    <w:qFormat/>
    <w:rsid w:val="000931BA"/>
    <w:pPr>
      <w:keepNext/>
      <w:numPr>
        <w:numId w:val="2"/>
      </w:numPr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31BA"/>
    <w:pPr>
      <w:keepNext/>
      <w:numPr>
        <w:ilvl w:val="1"/>
        <w:numId w:val="2"/>
      </w:numPr>
      <w:pBdr>
        <w:top w:val="thinThickSmallGap" w:sz="24" w:space="1" w:color="auto"/>
      </w:pBdr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931BA"/>
    <w:pPr>
      <w:keepNext/>
      <w:numPr>
        <w:ilvl w:val="2"/>
        <w:numId w:val="2"/>
      </w:numPr>
      <w:pBdr>
        <w:top w:val="thinThickSmallGap" w:sz="24" w:space="1" w:color="auto"/>
      </w:pBdr>
      <w:tabs>
        <w:tab w:val="left" w:pos="4536"/>
        <w:tab w:val="left" w:pos="6946"/>
      </w:tabs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31BA"/>
    <w:pPr>
      <w:keepNext/>
      <w:numPr>
        <w:ilvl w:val="3"/>
        <w:numId w:val="2"/>
      </w:numPr>
      <w:pBdr>
        <w:top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Calibri" w:hAnsi="Times New Roman" w:cs="Times New Roman"/>
      <w:spacing w:val="20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31BA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Calibri" w:hAnsi="Times New Roman" w:cs="Times New Roman"/>
      <w:i/>
      <w:iCs/>
    </w:rPr>
  </w:style>
  <w:style w:type="paragraph" w:styleId="Heading6">
    <w:name w:val="heading 6"/>
    <w:basedOn w:val="Normal"/>
    <w:next w:val="Normal"/>
    <w:link w:val="Heading6Char"/>
    <w:qFormat/>
    <w:rsid w:val="000931BA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0931B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931BA"/>
    <w:pPr>
      <w:keepNext/>
      <w:numPr>
        <w:ilvl w:val="7"/>
        <w:numId w:val="2"/>
      </w:numPr>
      <w:spacing w:after="0" w:line="240" w:lineRule="auto"/>
      <w:outlineLvl w:val="7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931BA"/>
    <w:pPr>
      <w:keepNext/>
      <w:numPr>
        <w:ilvl w:val="8"/>
        <w:numId w:val="2"/>
      </w:numPr>
      <w:tabs>
        <w:tab w:val="left" w:pos="4536"/>
      </w:tabs>
      <w:spacing w:after="0" w:line="240" w:lineRule="auto"/>
      <w:jc w:val="both"/>
      <w:outlineLvl w:val="8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B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rsid w:val="000931BA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31BA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931BA"/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31BA"/>
    <w:rPr>
      <w:rFonts w:ascii="Times New Roman" w:eastAsia="Calibri" w:hAnsi="Times New Roman" w:cs="Times New Roman"/>
      <w:spacing w:val="2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31BA"/>
    <w:rPr>
      <w:rFonts w:ascii="Times New Roman" w:eastAsia="Calibri" w:hAnsi="Times New Roman" w:cs="Times New Roman"/>
      <w:i/>
      <w:iCs/>
    </w:rPr>
  </w:style>
  <w:style w:type="character" w:customStyle="1" w:styleId="Heading6Char">
    <w:name w:val="Heading 6 Char"/>
    <w:basedOn w:val="DefaultParagraphFont"/>
    <w:link w:val="Heading6"/>
    <w:rsid w:val="000931BA"/>
    <w:rPr>
      <w:rFonts w:ascii="Times New Roman" w:eastAsia="Calibri" w:hAnsi="Times New Roman" w:cs="Times New Roman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0931BA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931BA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931BA"/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09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31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931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31B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1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1B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31B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Before025">
    <w:name w:val="Style Before:  0.25&quot;"/>
    <w:basedOn w:val="Normal"/>
    <w:rsid w:val="000931BA"/>
    <w:pPr>
      <w:spacing w:after="0" w:line="480" w:lineRule="auto"/>
      <w:ind w:left="288" w:firstLine="720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31B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31B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931B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931B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31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BA"/>
    <w:rPr>
      <w:rFonts w:ascii="Tahoma" w:eastAsia="Times New Roman" w:hAnsi="Tahoma" w:cs="Tahoma"/>
      <w:sz w:val="16"/>
      <w:szCs w:val="16"/>
    </w:rPr>
  </w:style>
  <w:style w:type="table" w:styleId="MediumShading2-Accent5">
    <w:name w:val="Medium Shading 2 Accent 5"/>
    <w:basedOn w:val="TableNormal"/>
    <w:uiPriority w:val="64"/>
    <w:rsid w:val="000931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31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0931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931B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0931BA"/>
    <w:rPr>
      <w:color w:val="0563C1" w:themeColor="hyperlink"/>
      <w:u w:val="single"/>
    </w:rPr>
  </w:style>
  <w:style w:type="table" w:styleId="TableGrid">
    <w:name w:val="Table Grid"/>
    <w:basedOn w:val="TableNormal"/>
    <w:rsid w:val="000931B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0931BA"/>
    <w:pPr>
      <w:spacing w:after="0" w:line="240" w:lineRule="auto"/>
    </w:pPr>
    <w:rPr>
      <w:color w:val="BF8F00" w:themeColor="accent4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2">
    <w:name w:val="Light List Accent 2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pple-converted-space">
    <w:name w:val="apple-converted-space"/>
    <w:basedOn w:val="DefaultParagraphFont"/>
    <w:rsid w:val="000931BA"/>
  </w:style>
  <w:style w:type="paragraph" w:styleId="NormalWeb">
    <w:name w:val="Normal (Web)"/>
    <w:basedOn w:val="Normal"/>
    <w:uiPriority w:val="99"/>
    <w:unhideWhenUsed/>
    <w:rsid w:val="0009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MediumShading2-Accent4">
    <w:name w:val="Medium Shading 2 Accent 4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0931BA"/>
    <w:pPr>
      <w:spacing w:after="0" w:line="240" w:lineRule="auto"/>
    </w:pPr>
    <w:rPr>
      <w:color w:val="538135" w:themeColor="accent6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0931BA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Shading-Accent3">
    <w:name w:val="Light Shading Accent 3"/>
    <w:basedOn w:val="TableNormal"/>
    <w:uiPriority w:val="60"/>
    <w:rsid w:val="000931BA"/>
    <w:pPr>
      <w:spacing w:after="0" w:line="240" w:lineRule="auto"/>
    </w:pPr>
    <w:rPr>
      <w:color w:val="7B7B7B" w:themeColor="accent3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MediumList21">
    <w:name w:val="Medium List 21"/>
    <w:basedOn w:val="TableNormal"/>
    <w:uiPriority w:val="66"/>
    <w:rsid w:val="000931B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31B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0931BA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List-Accent4">
    <w:name w:val="Colorful List Accent 4"/>
    <w:basedOn w:val="TableNormal"/>
    <w:uiPriority w:val="72"/>
    <w:rsid w:val="000931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Shading1-Accent3">
    <w:name w:val="Medium Shading 1 Accent 3"/>
    <w:basedOn w:val="TableNormal"/>
    <w:uiPriority w:val="63"/>
    <w:rsid w:val="000931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1">
    <w:name w:val="Medium Shading 2 - Accent 111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1">
    <w:name w:val="Light Shading11"/>
    <w:basedOn w:val="TableNormal"/>
    <w:uiPriority w:val="60"/>
    <w:rsid w:val="000931BA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0931BA"/>
    <w:rPr>
      <w:color w:val="808080"/>
    </w:rPr>
  </w:style>
  <w:style w:type="table" w:styleId="LightGrid-Accent6">
    <w:name w:val="Light Grid Accent 6"/>
    <w:basedOn w:val="TableNormal"/>
    <w:uiPriority w:val="62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0931B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931BA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basedOn w:val="DefaultParagraphFont"/>
    <w:qFormat/>
    <w:rsid w:val="000931BA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0931BA"/>
  </w:style>
  <w:style w:type="paragraph" w:styleId="Subtitle">
    <w:name w:val="Subtitle"/>
    <w:basedOn w:val="Normal"/>
    <w:next w:val="Normal"/>
    <w:link w:val="SubtitleChar"/>
    <w:uiPriority w:val="11"/>
    <w:qFormat/>
    <w:rsid w:val="000931B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31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31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931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table" w:customStyle="1" w:styleId="ListTable3Accent1">
    <w:name w:val="List Table 3 Accent 1"/>
    <w:basedOn w:val="TableNormal"/>
    <w:uiPriority w:val="48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4Accent1">
    <w:name w:val="List Table 4 Accent 1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0931B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tyle1">
    <w:name w:val="Style1"/>
    <w:basedOn w:val="NoSpacing"/>
    <w:link w:val="Style1Char"/>
    <w:qFormat/>
    <w:rsid w:val="000931BA"/>
    <w:pPr>
      <w:numPr>
        <w:numId w:val="3"/>
      </w:numPr>
    </w:pPr>
  </w:style>
  <w:style w:type="character" w:customStyle="1" w:styleId="Style1Char">
    <w:name w:val="Style1 Char"/>
    <w:basedOn w:val="NoSpacingChar"/>
    <w:link w:val="Style1"/>
    <w:rsid w:val="000931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CBAB-8265-45FD-B69C-BB4EBA2D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Ghuf</dc:creator>
  <cp:keywords/>
  <dc:description/>
  <cp:lastModifiedBy>User</cp:lastModifiedBy>
  <cp:revision>6</cp:revision>
  <cp:lastPrinted>2015-09-28T07:37:00Z</cp:lastPrinted>
  <dcterms:created xsi:type="dcterms:W3CDTF">2016-02-24T03:32:00Z</dcterms:created>
  <dcterms:modified xsi:type="dcterms:W3CDTF">2016-03-15T04:13:00Z</dcterms:modified>
</cp:coreProperties>
</file>